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5656" w:rsidR="00FB480F" w:rsidP="00FB480F" w:rsidRDefault="00FB480F" w14:paraId="7ED9F031" w14:textId="77777777">
      <w:pPr>
        <w:jc w:val="both"/>
        <w15:collapsed w:val="false"/>
        <w:rPr>
          <w:rFonts w:ascii="Arial" w:hAnsi="Arial" w:cs="Arial"/>
        </w:rPr>
      </w:pPr>
      <w:r w:rsidRPr="00915656">
        <w:rPr>
          <w:rFonts w:ascii="Arial" w:hAnsi="Arial" w:cs="Arial"/>
        </w:rPr>
        <w:t>REPUBLIKA HRVATSKA</w:t>
      </w:r>
    </w:p>
    <w:p w:rsidRPr="00915656" w:rsidR="00FB480F" w:rsidP="00FB480F" w:rsidRDefault="00FB480F" w14:paraId="09E08DB4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TRGOVAČKI SUD U PAZINU </w:t>
      </w:r>
    </w:p>
    <w:p w:rsidRPr="00915656" w:rsidR="008524C7" w:rsidP="00FB480F" w:rsidRDefault="008524C7" w14:paraId="06A8D649" w14:textId="77777777">
      <w:pPr>
        <w:jc w:val="both"/>
        <w:rPr>
          <w:rFonts w:ascii="Arial" w:hAnsi="Arial" w:cs="Arial"/>
        </w:rPr>
      </w:pPr>
    </w:p>
    <w:p w:rsidRPr="00915656" w:rsidR="00FB480F" w:rsidP="00256054" w:rsidRDefault="00864948" w14:paraId="16316239" w14:textId="70200115">
      <w:pPr>
        <w:jc w:val="right"/>
        <w:rPr>
          <w:rFonts w:ascii="Arial" w:hAnsi="Arial" w:cs="Arial"/>
        </w:rPr>
      </w:pPr>
      <w:r w:rsidRPr="00915656">
        <w:rPr>
          <w:rFonts w:ascii="Arial" w:hAnsi="Arial" w:cs="Arial"/>
        </w:rPr>
        <w:t>St-</w:t>
      </w:r>
      <w:r w:rsidR="00256054">
        <w:rPr>
          <w:rFonts w:ascii="Arial" w:hAnsi="Arial" w:cs="Arial"/>
        </w:rPr>
        <w:t>456</w:t>
      </w:r>
      <w:r w:rsidRPr="00915656" w:rsidR="00DB55AA">
        <w:rPr>
          <w:rFonts w:ascii="Arial" w:hAnsi="Arial" w:cs="Arial"/>
        </w:rPr>
        <w:t>/</w:t>
      </w:r>
      <w:r w:rsidRPr="00915656" w:rsidR="002D2E73">
        <w:rPr>
          <w:rFonts w:ascii="Arial" w:hAnsi="Arial" w:cs="Arial"/>
        </w:rPr>
        <w:t>20</w:t>
      </w:r>
      <w:r w:rsidRPr="00915656" w:rsidR="00DB55AA">
        <w:rPr>
          <w:rFonts w:ascii="Arial" w:hAnsi="Arial" w:cs="Arial"/>
        </w:rPr>
        <w:t>2</w:t>
      </w:r>
      <w:r w:rsidR="000C5808">
        <w:rPr>
          <w:rFonts w:ascii="Arial" w:hAnsi="Arial" w:cs="Arial"/>
        </w:rPr>
        <w:t>5</w:t>
      </w:r>
      <w:r w:rsidRPr="00915656" w:rsidR="00DB55AA">
        <w:rPr>
          <w:rFonts w:ascii="Arial" w:hAnsi="Arial" w:cs="Arial"/>
        </w:rPr>
        <w:t>-</w:t>
      </w:r>
      <w:r w:rsidR="00AE15DA">
        <w:rPr>
          <w:rFonts w:ascii="Arial" w:hAnsi="Arial" w:cs="Arial"/>
        </w:rPr>
        <w:t>23</w:t>
      </w:r>
    </w:p>
    <w:p w:rsidRPr="00915656" w:rsidR="002D2E73" w:rsidP="00FB480F" w:rsidRDefault="002D2E73" w14:paraId="7F91E4EB" w14:textId="77777777">
      <w:pPr>
        <w:ind w:left="6372" w:firstLine="708"/>
        <w:jc w:val="both"/>
        <w:rPr>
          <w:rFonts w:ascii="Arial" w:hAnsi="Arial" w:cs="Arial"/>
        </w:rPr>
      </w:pPr>
    </w:p>
    <w:p w:rsidRPr="00AE15DA" w:rsidR="00FB480F" w:rsidP="00FB480F" w:rsidRDefault="00FB480F" w14:paraId="1B07FEC3" w14:textId="77777777">
      <w:pPr>
        <w:jc w:val="center"/>
        <w:rPr>
          <w:rFonts w:ascii="Arial" w:hAnsi="Arial" w:cs="Arial"/>
        </w:rPr>
      </w:pPr>
      <w:r w:rsidRPr="00AE15DA">
        <w:rPr>
          <w:rFonts w:ascii="Arial" w:hAnsi="Arial" w:cs="Arial"/>
        </w:rPr>
        <w:t xml:space="preserve">Z A P I S N I K </w:t>
      </w:r>
    </w:p>
    <w:p w:rsidRPr="00AE15DA" w:rsidR="00FB480F" w:rsidP="00FB480F" w:rsidRDefault="00FB480F" w14:paraId="1CC54E31" w14:textId="77777777">
      <w:pPr>
        <w:jc w:val="center"/>
        <w:rPr>
          <w:rFonts w:ascii="Arial" w:hAnsi="Arial" w:cs="Arial"/>
        </w:rPr>
      </w:pPr>
      <w:r w:rsidRPr="00AE15DA">
        <w:rPr>
          <w:rFonts w:ascii="Arial" w:hAnsi="Arial" w:cs="Arial"/>
        </w:rPr>
        <w:t xml:space="preserve">sastavljen kod Trgovačkog suda u Pazinu, </w:t>
      </w:r>
    </w:p>
    <w:p w:rsidRPr="00AE15DA" w:rsidR="002D2E73" w:rsidP="00DB55AA" w:rsidRDefault="00431FDC" w14:paraId="58556EFD" w14:textId="1AD206B8">
      <w:pPr>
        <w:jc w:val="center"/>
        <w:rPr>
          <w:rFonts w:ascii="Arial" w:hAnsi="Arial" w:cs="Arial"/>
        </w:rPr>
      </w:pPr>
      <w:r w:rsidRPr="00AE15DA">
        <w:rPr>
          <w:rFonts w:ascii="Arial" w:hAnsi="Arial" w:cs="Arial"/>
        </w:rPr>
        <w:t>1</w:t>
      </w:r>
      <w:r w:rsidRPr="00AE15DA" w:rsidR="00256054">
        <w:rPr>
          <w:rFonts w:ascii="Arial" w:hAnsi="Arial" w:cs="Arial"/>
        </w:rPr>
        <w:t>2</w:t>
      </w:r>
      <w:r w:rsidRPr="00AE15DA">
        <w:rPr>
          <w:rFonts w:ascii="Arial" w:hAnsi="Arial" w:cs="Arial"/>
        </w:rPr>
        <w:t>. svibnja 2026</w:t>
      </w:r>
      <w:r w:rsidRPr="00AE15DA" w:rsidR="00F50CF9">
        <w:rPr>
          <w:rFonts w:ascii="Arial" w:hAnsi="Arial" w:cs="Arial"/>
        </w:rPr>
        <w:t>.</w:t>
      </w:r>
      <w:r w:rsidRPr="00AE15DA" w:rsidR="00FB480F">
        <w:rPr>
          <w:rFonts w:ascii="Arial" w:hAnsi="Arial" w:cs="Arial"/>
        </w:rPr>
        <w:t xml:space="preserve"> o izvještajnom ročištu u stečajnom postupku nad</w:t>
      </w:r>
      <w:r w:rsidRPr="00AE15DA" w:rsidR="00F50CF9">
        <w:rPr>
          <w:rFonts w:ascii="Arial" w:hAnsi="Arial" w:cs="Arial"/>
        </w:rPr>
        <w:t xml:space="preserve"> </w:t>
      </w:r>
      <w:r w:rsidRPr="00AE15DA" w:rsidR="00227272">
        <w:rPr>
          <w:rFonts w:ascii="Arial" w:hAnsi="Arial" w:cs="Arial"/>
        </w:rPr>
        <w:t>dužnikom</w:t>
      </w:r>
    </w:p>
    <w:p w:rsidRPr="00AE15DA" w:rsidR="00961463" w:rsidP="00961463" w:rsidRDefault="00256054" w14:paraId="04FE0A9D" w14:textId="402E0FA7">
      <w:pPr>
        <w:jc w:val="center"/>
        <w:rPr>
          <w:rFonts w:ascii="Arial" w:hAnsi="Arial" w:cs="Arial"/>
        </w:rPr>
      </w:pPr>
      <w:r w:rsidRPr="00AE15DA">
        <w:rPr>
          <w:rFonts w:ascii="Arial" w:hAnsi="Arial" w:cs="Arial"/>
        </w:rPr>
        <w:t xml:space="preserve">M. </w:t>
      </w:r>
      <w:proofErr w:type="spellStart"/>
      <w:r w:rsidRPr="00AE15DA">
        <w:rPr>
          <w:rFonts w:ascii="Arial" w:hAnsi="Arial" w:cs="Arial"/>
        </w:rPr>
        <w:t>Bau</w:t>
      </w:r>
      <w:proofErr w:type="spellEnd"/>
      <w:r w:rsidRPr="00AE15DA">
        <w:rPr>
          <w:rFonts w:ascii="Arial" w:hAnsi="Arial" w:cs="Arial"/>
        </w:rPr>
        <w:t xml:space="preserve"> Group d.o.o. Poreč – </w:t>
      </w:r>
      <w:proofErr w:type="spellStart"/>
      <w:r w:rsidRPr="00AE15DA">
        <w:rPr>
          <w:rFonts w:ascii="Arial" w:hAnsi="Arial" w:cs="Arial"/>
        </w:rPr>
        <w:t>Parenzo</w:t>
      </w:r>
      <w:proofErr w:type="spellEnd"/>
      <w:r w:rsidRPr="00AE15DA">
        <w:rPr>
          <w:rFonts w:ascii="Arial" w:hAnsi="Arial" w:cs="Arial"/>
        </w:rPr>
        <w:t>, Rade Končara 11, OIB 53713324050, MBS 070199110</w:t>
      </w:r>
      <w:r w:rsidRPr="00AE15DA" w:rsidR="00431FDC">
        <w:rPr>
          <w:rFonts w:ascii="Arial" w:hAnsi="Arial" w:cs="Arial"/>
        </w:rPr>
        <w:t>.</w:t>
      </w:r>
    </w:p>
    <w:p w:rsidRPr="00AE15DA" w:rsidR="00127B5F" w:rsidP="00FB480F" w:rsidRDefault="00127B5F" w14:paraId="20E9EF18" w14:textId="77777777">
      <w:pPr>
        <w:jc w:val="both"/>
        <w:rPr>
          <w:rFonts w:ascii="Arial" w:hAnsi="Arial" w:cs="Arial"/>
        </w:rPr>
      </w:pPr>
    </w:p>
    <w:p w:rsidRPr="00AE15DA" w:rsidR="00FB480F" w:rsidP="00FB480F" w:rsidRDefault="00FB480F" w14:paraId="49863F30" w14:textId="77777777">
      <w:pPr>
        <w:jc w:val="both"/>
        <w:rPr>
          <w:rFonts w:ascii="Arial" w:hAnsi="Arial" w:cs="Arial"/>
        </w:rPr>
      </w:pPr>
      <w:r w:rsidRPr="00AE15DA">
        <w:rPr>
          <w:rFonts w:ascii="Arial" w:hAnsi="Arial" w:cs="Arial"/>
        </w:rPr>
        <w:t>OD SUDA NAZOČNI:</w:t>
      </w:r>
    </w:p>
    <w:p w:rsidRPr="00AE15DA" w:rsidR="00FB480F" w:rsidP="00FB480F" w:rsidRDefault="00FB480F" w14:paraId="3E32FB9D" w14:textId="77777777">
      <w:pPr>
        <w:jc w:val="both"/>
        <w:rPr>
          <w:rFonts w:ascii="Arial" w:hAnsi="Arial" w:cs="Arial"/>
        </w:rPr>
      </w:pPr>
      <w:r w:rsidRPr="00AE15DA">
        <w:rPr>
          <w:rFonts w:ascii="Arial" w:hAnsi="Arial" w:cs="Arial"/>
        </w:rPr>
        <w:t>Ivan Dujić, stečajni sudac</w:t>
      </w:r>
    </w:p>
    <w:p w:rsidRPr="00AE15DA" w:rsidR="00FB480F" w:rsidP="00FB480F" w:rsidRDefault="00FE643F" w14:paraId="44EB9472" w14:textId="65C8C7F3">
      <w:pPr>
        <w:jc w:val="both"/>
        <w:rPr>
          <w:rFonts w:ascii="Arial" w:hAnsi="Arial" w:cs="Arial"/>
        </w:rPr>
      </w:pPr>
      <w:r w:rsidRPr="00AE15DA">
        <w:rPr>
          <w:rFonts w:ascii="Arial" w:hAnsi="Arial" w:cs="Arial"/>
        </w:rPr>
        <w:t>Sanja Prodan</w:t>
      </w:r>
      <w:r w:rsidRPr="00AE15DA" w:rsidR="003324C7">
        <w:rPr>
          <w:rFonts w:ascii="Arial" w:hAnsi="Arial" w:cs="Arial"/>
        </w:rPr>
        <w:t>,</w:t>
      </w:r>
      <w:r w:rsidRPr="00AE15DA" w:rsidR="00FB480F">
        <w:rPr>
          <w:rFonts w:ascii="Arial" w:hAnsi="Arial" w:cs="Arial"/>
        </w:rPr>
        <w:t xml:space="preserve"> zapisničar</w:t>
      </w:r>
      <w:r w:rsidRPr="00AE15DA" w:rsidR="00574F6D">
        <w:rPr>
          <w:rFonts w:ascii="Arial" w:hAnsi="Arial" w:cs="Arial"/>
        </w:rPr>
        <w:t>ka</w:t>
      </w:r>
    </w:p>
    <w:p w:rsidRPr="00AE15DA" w:rsidR="00FB480F" w:rsidP="00FB480F" w:rsidRDefault="00FB480F" w14:paraId="1CAAAE29" w14:textId="77777777">
      <w:pPr>
        <w:jc w:val="both"/>
        <w:rPr>
          <w:rFonts w:ascii="Arial" w:hAnsi="Arial" w:cs="Arial"/>
        </w:rPr>
      </w:pPr>
    </w:p>
    <w:p w:rsidRPr="00AE15DA" w:rsidR="00D12821" w:rsidP="00D12821" w:rsidRDefault="00FB480F" w14:paraId="5AE81F14" w14:textId="53FC04B9">
      <w:pPr>
        <w:ind w:firstLine="708"/>
        <w:jc w:val="both"/>
        <w:rPr>
          <w:rFonts w:ascii="Arial" w:hAnsi="Arial" w:cs="Arial"/>
        </w:rPr>
      </w:pPr>
      <w:r w:rsidRPr="00AE15DA">
        <w:rPr>
          <w:rFonts w:ascii="Arial" w:hAnsi="Arial" w:cs="Arial"/>
        </w:rPr>
        <w:t>Utvrđuje se da su na izvještajnom ročištu nazočni stečajn</w:t>
      </w:r>
      <w:r w:rsidRPr="00AE15DA" w:rsidR="008524C7">
        <w:rPr>
          <w:rFonts w:ascii="Arial" w:hAnsi="Arial" w:cs="Arial"/>
        </w:rPr>
        <w:t>a</w:t>
      </w:r>
      <w:r w:rsidRPr="00AE15DA">
        <w:rPr>
          <w:rFonts w:ascii="Arial" w:hAnsi="Arial" w:cs="Arial"/>
        </w:rPr>
        <w:t xml:space="preserve"> upravitelj</w:t>
      </w:r>
      <w:r w:rsidRPr="00AE15DA" w:rsidR="008524C7">
        <w:rPr>
          <w:rFonts w:ascii="Arial" w:hAnsi="Arial" w:cs="Arial"/>
        </w:rPr>
        <w:t>ica</w:t>
      </w:r>
      <w:r w:rsidRPr="00AE15DA" w:rsidR="00D12821">
        <w:rPr>
          <w:rFonts w:ascii="Arial" w:hAnsi="Arial" w:cs="Arial"/>
        </w:rPr>
        <w:t xml:space="preserve"> </w:t>
      </w:r>
      <w:r w:rsidRPr="00AE15DA" w:rsidR="00256054">
        <w:rPr>
          <w:rFonts w:ascii="Arial" w:hAnsi="Arial" w:cs="Arial"/>
        </w:rPr>
        <w:t>Ana Glavan Dukić</w:t>
      </w:r>
      <w:r w:rsidRPr="00AE15DA" w:rsidR="000C5808">
        <w:rPr>
          <w:rFonts w:ascii="Arial" w:hAnsi="Arial" w:cs="Arial"/>
        </w:rPr>
        <w:t xml:space="preserve"> i </w:t>
      </w:r>
      <w:r w:rsidRPr="00AE15DA" w:rsidR="00AE15DA">
        <w:rPr>
          <w:rFonts w:ascii="Arial" w:hAnsi="Arial" w:cs="Arial"/>
        </w:rPr>
        <w:t xml:space="preserve">Blanka </w:t>
      </w:r>
      <w:proofErr w:type="spellStart"/>
      <w:r w:rsidRPr="00AE15DA" w:rsidR="00AE15DA">
        <w:rPr>
          <w:rFonts w:ascii="Arial" w:hAnsi="Arial" w:cs="Arial"/>
        </w:rPr>
        <w:t>Cotman</w:t>
      </w:r>
      <w:proofErr w:type="spellEnd"/>
      <w:r w:rsidRPr="00AE15DA" w:rsidR="00AE15DA">
        <w:rPr>
          <w:rFonts w:ascii="Arial" w:hAnsi="Arial" w:cs="Arial"/>
        </w:rPr>
        <w:t xml:space="preserve"> – </w:t>
      </w:r>
      <w:proofErr w:type="spellStart"/>
      <w:r w:rsidRPr="00AE15DA" w:rsidR="00AE15DA">
        <w:rPr>
          <w:rFonts w:ascii="Arial" w:hAnsi="Arial" w:cs="Arial"/>
        </w:rPr>
        <w:t>Kalac</w:t>
      </w:r>
      <w:proofErr w:type="spellEnd"/>
      <w:r w:rsidRPr="00AE15DA" w:rsidR="00AE15DA">
        <w:rPr>
          <w:rFonts w:ascii="Arial" w:hAnsi="Arial" w:cs="Arial"/>
        </w:rPr>
        <w:t>, ŽDO u Puli</w:t>
      </w:r>
    </w:p>
    <w:p w:rsidRPr="00AE15DA" w:rsidR="00C05A7C" w:rsidP="00C05A7C" w:rsidRDefault="00C05A7C" w14:paraId="15FD2759" w14:textId="77777777">
      <w:pPr>
        <w:jc w:val="both"/>
        <w:rPr>
          <w:rFonts w:ascii="Arial" w:hAnsi="Arial" w:cs="Arial"/>
        </w:rPr>
      </w:pPr>
    </w:p>
    <w:p w:rsidRPr="00AE15DA" w:rsidR="0030395D" w:rsidP="0030395D" w:rsidRDefault="0030395D" w14:paraId="13B698AD" w14:textId="449CEAEC">
      <w:pPr>
        <w:jc w:val="both"/>
        <w:rPr>
          <w:rFonts w:ascii="Arial" w:hAnsi="Arial" w:cs="Arial"/>
        </w:rPr>
      </w:pPr>
      <w:r w:rsidRPr="00AE15DA">
        <w:rPr>
          <w:rFonts w:ascii="Arial" w:hAnsi="Arial" w:cs="Arial"/>
        </w:rPr>
        <w:t xml:space="preserve">Početak u </w:t>
      </w:r>
      <w:r w:rsidRPr="00AE15DA" w:rsidR="00AE15DA">
        <w:rPr>
          <w:rFonts w:ascii="Arial" w:hAnsi="Arial" w:cs="Arial"/>
        </w:rPr>
        <w:t>13:12</w:t>
      </w:r>
      <w:r w:rsidRPr="00AE15DA">
        <w:rPr>
          <w:rFonts w:ascii="Arial" w:hAnsi="Arial" w:cs="Arial"/>
        </w:rPr>
        <w:t xml:space="preserve"> sati.</w:t>
      </w:r>
    </w:p>
    <w:p w:rsidRPr="00915656" w:rsidR="00FB480F" w:rsidP="00FB480F" w:rsidRDefault="00FB480F" w14:paraId="5F0BDE8A" w14:textId="77777777">
      <w:pPr>
        <w:jc w:val="both"/>
        <w:rPr>
          <w:rFonts w:ascii="Arial" w:hAnsi="Arial" w:cs="Arial"/>
        </w:rPr>
      </w:pPr>
    </w:p>
    <w:p w:rsidRPr="00915656" w:rsidR="00FB480F" w:rsidP="00FB480F" w:rsidRDefault="00FB480F" w14:paraId="65654F17" w14:textId="77777777">
      <w:pPr>
        <w:ind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Otvara se </w:t>
      </w:r>
    </w:p>
    <w:p w:rsidRPr="00915656" w:rsidR="00FB480F" w:rsidP="00FB480F" w:rsidRDefault="00FB480F" w14:paraId="7A9801F7" w14:textId="77777777">
      <w:pPr>
        <w:jc w:val="center"/>
        <w:rPr>
          <w:rFonts w:ascii="Arial" w:hAnsi="Arial" w:cs="Arial"/>
        </w:rPr>
      </w:pPr>
    </w:p>
    <w:p w:rsidRPr="00915656" w:rsidR="00FB480F" w:rsidP="00FB480F" w:rsidRDefault="00FB480F" w14:paraId="34904E0D" w14:textId="77777777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>SKUPŠTINA VJEROVNIKA (IZVJEŠTAJNO ROČIŠTE)</w:t>
      </w:r>
    </w:p>
    <w:p w:rsidRPr="00915656" w:rsidR="00FB480F" w:rsidP="00FB480F" w:rsidRDefault="00FB480F" w14:paraId="1F0F232A" w14:textId="77777777">
      <w:pPr>
        <w:jc w:val="both"/>
        <w:rPr>
          <w:rFonts w:ascii="Arial" w:hAnsi="Arial" w:cs="Arial"/>
        </w:rPr>
      </w:pPr>
    </w:p>
    <w:p w:rsidRPr="00771CA3" w:rsidR="00550B03" w:rsidP="00550B03" w:rsidRDefault="00550B03" w14:paraId="22C4BEF4" w14:textId="77777777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  <w:t>Utvrđuje se da je stečajni upravitelj podnio izvješće o tijeku stečajnog postupka i stanju stečajne mase, a koji će obrazložiti na ročištu.</w:t>
      </w:r>
    </w:p>
    <w:p w:rsidRPr="00771CA3" w:rsidR="00550B03" w:rsidP="00550B03" w:rsidRDefault="00550B03" w14:paraId="70DE4F0F" w14:textId="77777777">
      <w:pPr>
        <w:jc w:val="both"/>
        <w:rPr>
          <w:rFonts w:ascii="Arial" w:hAnsi="Arial" w:cs="Arial"/>
        </w:rPr>
      </w:pPr>
    </w:p>
    <w:p w:rsidRPr="00771CA3" w:rsidR="00550B03" w:rsidP="00550B03" w:rsidRDefault="00550B03" w14:paraId="1B8BEA0A" w14:textId="77777777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  <w:t xml:space="preserve">Stečajni upravitelj ukratko usmeno iznosi izvješće i navodi da ustraje kod svega iznesenog u podnesenom pisanom izvješću. </w:t>
      </w:r>
    </w:p>
    <w:p w:rsidRPr="00915656" w:rsidR="00503717" w:rsidP="00503717" w:rsidRDefault="00503717" w14:paraId="619E3136" w14:textId="77777777">
      <w:pPr>
        <w:jc w:val="both"/>
        <w:rPr>
          <w:rFonts w:ascii="Arial" w:hAnsi="Arial" w:cs="Arial"/>
        </w:rPr>
      </w:pPr>
    </w:p>
    <w:p w:rsidR="008524C7" w:rsidP="00227272" w:rsidRDefault="00503717" w14:paraId="0CD2CB92" w14:textId="067063F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  <w:t>Stečajn</w:t>
      </w:r>
      <w:r w:rsidRPr="00915656" w:rsidR="008524C7">
        <w:rPr>
          <w:rFonts w:ascii="Arial" w:hAnsi="Arial" w:cs="Arial"/>
        </w:rPr>
        <w:t>a</w:t>
      </w:r>
      <w:r w:rsidRPr="00915656" w:rsidR="00E42F7E">
        <w:rPr>
          <w:rFonts w:ascii="Arial" w:hAnsi="Arial" w:cs="Arial"/>
        </w:rPr>
        <w:t xml:space="preserve"> upravitelj</w:t>
      </w:r>
      <w:r w:rsidRPr="00915656" w:rsidR="008524C7">
        <w:rPr>
          <w:rFonts w:ascii="Arial" w:hAnsi="Arial" w:cs="Arial"/>
        </w:rPr>
        <w:t>ica</w:t>
      </w:r>
      <w:r w:rsidRPr="00915656">
        <w:rPr>
          <w:rFonts w:ascii="Arial" w:hAnsi="Arial" w:cs="Arial"/>
        </w:rPr>
        <w:t xml:space="preserve"> </w:t>
      </w:r>
      <w:r w:rsidRPr="00915656" w:rsidR="00F620E6">
        <w:rPr>
          <w:rFonts w:ascii="Arial" w:hAnsi="Arial" w:cs="Arial"/>
        </w:rPr>
        <w:t xml:space="preserve">navodi da </w:t>
      </w:r>
      <w:r w:rsidR="00AE15DA">
        <w:rPr>
          <w:rFonts w:ascii="Arial" w:hAnsi="Arial" w:cs="Arial"/>
        </w:rPr>
        <w:t xml:space="preserve">ustraje kod prijedloga da se Mirko Jurković pozove na dostavu podataka o vozilima te o poslovnim knjigama dužnika a sve imajući u vidu iskaz ranijeg zakonskog zastupnika Dalibora Pajića danog u prethodnom postupku, da je u stvari poslovanje dužnika vodio Mirko Jurković te da se kod njega nalaze vozila u vlasništvu dužnika. Ukoliko će sud pozvati na dostavu podataka rješenjem uz prijetnju novčane kazne, predlaže se ne pozivati ni saslušavati Dalibora Pajića a sve obzirom je isti već iskazao u prethodnom postupku. </w:t>
      </w:r>
    </w:p>
    <w:p w:rsidRPr="00915656" w:rsidR="00550B03" w:rsidP="00227272" w:rsidRDefault="00550B03" w14:paraId="0DD8698C" w14:textId="77777777">
      <w:pPr>
        <w:jc w:val="both"/>
        <w:rPr>
          <w:rFonts w:ascii="Arial" w:hAnsi="Arial" w:cs="Arial"/>
        </w:rPr>
      </w:pPr>
    </w:p>
    <w:p w:rsidR="00D9066F" w:rsidP="00D9066F" w:rsidRDefault="00833339" w14:paraId="4255DA9A" w14:textId="4DB234DC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proofErr w:type="spellStart"/>
      <w:r w:rsidR="00AE15DA">
        <w:rPr>
          <w:rFonts w:ascii="Arial" w:hAnsi="Arial" w:cs="Arial"/>
        </w:rPr>
        <w:t>Zamj</w:t>
      </w:r>
      <w:proofErr w:type="spellEnd"/>
      <w:r w:rsidR="00AE15DA">
        <w:rPr>
          <w:rFonts w:ascii="Arial" w:hAnsi="Arial" w:cs="Arial"/>
        </w:rPr>
        <w:t xml:space="preserve">. ŽDO Pula predlaže da stečajna upraviteljica, imajući u vidu navode Dalibora Pajića sa ročišta u prethodnom postupku, obavijestiti nadležno državno odvjetništvo kako bi utvrdilo ima li u postupanju sudionika elemenata kaznenog dijela. Predlaže se nadležnoj policijskoj </w:t>
      </w:r>
      <w:r w:rsidR="00AB4024">
        <w:rPr>
          <w:rFonts w:ascii="Arial" w:hAnsi="Arial" w:cs="Arial"/>
        </w:rPr>
        <w:t xml:space="preserve">postaji </w:t>
      </w:r>
      <w:r w:rsidR="00AE15DA">
        <w:rPr>
          <w:rFonts w:ascii="Arial" w:hAnsi="Arial" w:cs="Arial"/>
        </w:rPr>
        <w:t>dostaviti zahtjev za potragu za vozilima</w:t>
      </w:r>
      <w:r w:rsidR="00B5334D">
        <w:rPr>
          <w:rFonts w:ascii="Arial" w:hAnsi="Arial" w:cs="Arial"/>
        </w:rPr>
        <w:t xml:space="preserve"> u vlasništvu stečajnog dužnika</w:t>
      </w:r>
      <w:r w:rsidR="00AE15DA">
        <w:rPr>
          <w:rFonts w:ascii="Arial" w:hAnsi="Arial" w:cs="Arial"/>
        </w:rPr>
        <w:t xml:space="preserve">. </w:t>
      </w:r>
    </w:p>
    <w:p w:rsidR="00B5334D" w:rsidP="00D9066F" w:rsidRDefault="00B5334D" w14:paraId="707A490C" w14:textId="77777777">
      <w:pPr>
        <w:jc w:val="both"/>
        <w:rPr>
          <w:rFonts w:ascii="Arial" w:hAnsi="Arial" w:cs="Arial"/>
        </w:rPr>
      </w:pPr>
    </w:p>
    <w:p w:rsidRPr="00915656" w:rsidR="00B5334D" w:rsidP="00D9066F" w:rsidRDefault="00B5334D" w14:paraId="1EF4E0A0" w14:textId="2BD293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Stečajna upraviteljica navodi da će postupiti sukladno prijedlogu vjerovnika RH, a u slučaju da potraga za predmetnim vozilima i stupanje u posjed istih ne uspije, imajući u vidu odredbe Stečajnog zakona prema kojima je stečajni upravitelj dužan voditi računa da se podmire troškovi stečajnog postupka i obveze stečajne mase, stečajna upraviteljica će predložiti zaključenje stečajnog postupka zbog nedostatnosti stečajne mase. </w:t>
      </w:r>
    </w:p>
    <w:p w:rsidRPr="00915656" w:rsidR="00044E12" w:rsidP="00D9066F" w:rsidRDefault="00044E12" w14:paraId="72B02F5E" w14:textId="77777777">
      <w:pPr>
        <w:jc w:val="both"/>
        <w:rPr>
          <w:rFonts w:ascii="Arial" w:hAnsi="Arial" w:cs="Arial"/>
        </w:rPr>
      </w:pPr>
    </w:p>
    <w:p w:rsidRPr="00915656" w:rsidR="00503717" w:rsidP="0050394A" w:rsidRDefault="005D1591" w14:paraId="6C1618CA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Pr="00915656" w:rsidR="004E0478">
        <w:rPr>
          <w:rFonts w:ascii="Arial" w:hAnsi="Arial" w:cs="Arial"/>
        </w:rPr>
        <w:t xml:space="preserve"> </w:t>
      </w:r>
      <w:r w:rsidRPr="00915656" w:rsidR="00503717">
        <w:rPr>
          <w:rFonts w:ascii="Arial" w:hAnsi="Arial" w:cs="Arial"/>
        </w:rPr>
        <w:t>Utvrđuje se da je skupština vjerovnika jednoglasno donijela slijedeće</w:t>
      </w:r>
    </w:p>
    <w:p w:rsidRPr="00915656" w:rsidR="00503717" w:rsidP="00503717" w:rsidRDefault="00503717" w14:paraId="26C1F01A" w14:textId="77777777">
      <w:pPr>
        <w:jc w:val="center"/>
        <w:rPr>
          <w:rFonts w:ascii="Arial" w:hAnsi="Arial" w:cs="Arial"/>
        </w:rPr>
      </w:pPr>
    </w:p>
    <w:p w:rsidRPr="00915656" w:rsidR="00503717" w:rsidP="00503717" w:rsidRDefault="00503717" w14:paraId="7924CC84" w14:textId="77777777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>O D L U K E</w:t>
      </w:r>
    </w:p>
    <w:p w:rsidRPr="00915656" w:rsidR="00FB480F" w:rsidP="00503717" w:rsidRDefault="00FB480F" w14:paraId="13C6D134" w14:textId="77777777">
      <w:pPr>
        <w:jc w:val="both"/>
        <w:rPr>
          <w:rFonts w:ascii="Arial" w:hAnsi="Arial" w:cs="Arial"/>
        </w:rPr>
      </w:pPr>
    </w:p>
    <w:p w:rsidRPr="00AB4024" w:rsidR="00770B89" w:rsidP="00770B89" w:rsidRDefault="00770B89" w14:paraId="35AA0BF7" w14:textId="77777777">
      <w:pPr>
        <w:pStyle w:val="Odlomakpopis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AB4024">
        <w:rPr>
          <w:rFonts w:ascii="Arial" w:hAnsi="Arial" w:cs="Arial"/>
          <w:sz w:val="24"/>
          <w:szCs w:val="24"/>
        </w:rPr>
        <w:t>Prihvaća se Izvješće stečajnog upravitelja o gospodarskom položaju stečajnog dužnika i njegovim uzrocima.</w:t>
      </w:r>
    </w:p>
    <w:p w:rsidRPr="00AB4024" w:rsidR="00770B89" w:rsidP="00770B89" w:rsidRDefault="00770B89" w14:paraId="309365E2" w14:textId="77777777">
      <w:pPr>
        <w:pStyle w:val="Odlomakpopis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AB4024">
        <w:rPr>
          <w:rFonts w:ascii="Arial" w:hAnsi="Arial" w:cs="Arial"/>
          <w:sz w:val="24"/>
          <w:szCs w:val="24"/>
        </w:rPr>
        <w:t>Utvrđuje se da ne postoje uvjeti za nastavak poslovanja stečajnog dužnika.</w:t>
      </w:r>
    </w:p>
    <w:p w:rsidRPr="00AB4024" w:rsidR="00AB4024" w:rsidP="00AB4024" w:rsidRDefault="00770B89" w14:paraId="53D550D4" w14:textId="705B4D8B">
      <w:pPr>
        <w:pStyle w:val="Odlomakpopis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AB4024">
        <w:rPr>
          <w:rFonts w:ascii="Arial" w:hAnsi="Arial" w:cs="Arial"/>
          <w:sz w:val="24"/>
          <w:szCs w:val="24"/>
        </w:rPr>
        <w:t>Prihvaćaju se do sada poduzete radnje stečajnog upravitelja.</w:t>
      </w:r>
    </w:p>
    <w:p w:rsidRPr="00AB4024" w:rsidR="00AB4024" w:rsidP="00AB4024" w:rsidRDefault="00AB4024" w14:paraId="10A3BDFD" w14:textId="5C214136">
      <w:pPr>
        <w:pStyle w:val="Odlomakpopis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AB4024">
        <w:rPr>
          <w:rFonts w:ascii="Arial" w:hAnsi="Arial" w:cs="Arial"/>
          <w:sz w:val="24"/>
          <w:szCs w:val="24"/>
        </w:rPr>
        <w:t>Nalaže se stečajnoj upraviteljici da obavijesti nadležno državno odvjetništvo kako bi utvrdilo ima li u postupanju sudionika elemenata kaznenog dijela</w:t>
      </w:r>
      <w:r w:rsidR="00B5334D">
        <w:rPr>
          <w:rFonts w:ascii="Arial" w:hAnsi="Arial" w:cs="Arial"/>
          <w:sz w:val="24"/>
          <w:szCs w:val="24"/>
        </w:rPr>
        <w:t xml:space="preserve"> i da </w:t>
      </w:r>
      <w:r w:rsidRPr="00AB4024">
        <w:rPr>
          <w:rFonts w:ascii="Arial" w:hAnsi="Arial" w:cs="Arial"/>
          <w:sz w:val="24"/>
          <w:szCs w:val="24"/>
        </w:rPr>
        <w:t xml:space="preserve"> nadležnoj policijskoj postaji dostavi</w:t>
      </w:r>
      <w:r w:rsidR="00B5334D">
        <w:rPr>
          <w:rFonts w:ascii="Arial" w:hAnsi="Arial" w:cs="Arial"/>
          <w:sz w:val="24"/>
          <w:szCs w:val="24"/>
        </w:rPr>
        <w:t xml:space="preserve"> </w:t>
      </w:r>
      <w:r w:rsidRPr="00AB4024">
        <w:rPr>
          <w:rFonts w:ascii="Arial" w:hAnsi="Arial" w:cs="Arial"/>
          <w:sz w:val="24"/>
          <w:szCs w:val="24"/>
        </w:rPr>
        <w:t>zahtjev za potragu za vozilima</w:t>
      </w:r>
      <w:r w:rsidR="00B5334D">
        <w:rPr>
          <w:rFonts w:ascii="Arial" w:hAnsi="Arial" w:cs="Arial"/>
          <w:sz w:val="24"/>
          <w:szCs w:val="24"/>
        </w:rPr>
        <w:t xml:space="preserve"> u vlasništvu stečajnog dužnika</w:t>
      </w:r>
      <w:r w:rsidRPr="00AB4024">
        <w:rPr>
          <w:rFonts w:ascii="Arial" w:hAnsi="Arial" w:cs="Arial"/>
          <w:sz w:val="24"/>
          <w:szCs w:val="24"/>
        </w:rPr>
        <w:t xml:space="preserve">. </w:t>
      </w:r>
    </w:p>
    <w:p w:rsidRPr="00770B89" w:rsidR="00AB4024" w:rsidP="00AB4024" w:rsidRDefault="00AB4024" w14:paraId="6616C207" w14:textId="398AC748">
      <w:pPr>
        <w:pStyle w:val="Odlomakpopisa"/>
        <w:jc w:val="both"/>
        <w:rPr>
          <w:rFonts w:ascii="Arial" w:hAnsi="Arial" w:cs="Arial"/>
          <w:color w:val="FF0000"/>
          <w:sz w:val="24"/>
          <w:szCs w:val="24"/>
        </w:rPr>
      </w:pPr>
    </w:p>
    <w:p w:rsidRPr="00915656" w:rsidR="00770B89" w:rsidP="00770B89" w:rsidRDefault="00770B89" w14:paraId="40624021" w14:textId="77777777">
      <w:pPr>
        <w:jc w:val="both"/>
        <w:rPr>
          <w:rFonts w:ascii="Arial" w:hAnsi="Arial" w:cs="Arial"/>
        </w:rPr>
      </w:pPr>
    </w:p>
    <w:p w:rsidRPr="00915656" w:rsidR="00FB480F" w:rsidP="00FB480F" w:rsidRDefault="00FB480F" w14:paraId="1E247368" w14:textId="2BC379EE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Dovršeno u </w:t>
      </w:r>
      <w:r w:rsidR="00B5334D">
        <w:rPr>
          <w:rFonts w:ascii="Arial" w:hAnsi="Arial" w:cs="Arial"/>
        </w:rPr>
        <w:t>13:25</w:t>
      </w:r>
      <w:r w:rsidRPr="00915656" w:rsidR="00FC6051">
        <w:rPr>
          <w:rFonts w:ascii="Arial" w:hAnsi="Arial" w:cs="Arial"/>
        </w:rPr>
        <w:t xml:space="preserve"> </w:t>
      </w:r>
      <w:r w:rsidRPr="00915656">
        <w:rPr>
          <w:rFonts w:ascii="Arial" w:hAnsi="Arial" w:cs="Arial"/>
        </w:rPr>
        <w:t>sati.</w:t>
      </w:r>
    </w:p>
    <w:p w:rsidRPr="00915656" w:rsidR="00FB480F" w:rsidP="00FB480F" w:rsidRDefault="00FB480F" w14:paraId="776C1D71" w14:textId="77777777">
      <w:pPr>
        <w:jc w:val="both"/>
        <w:rPr>
          <w:rFonts w:ascii="Arial" w:hAnsi="Arial" w:cs="Arial"/>
        </w:rPr>
      </w:pPr>
    </w:p>
    <w:p w:rsidRPr="00915656" w:rsidR="00AB2704" w:rsidP="00FB480F" w:rsidRDefault="00AB2704" w14:paraId="09B26EE4" w14:textId="77777777">
      <w:pPr>
        <w:jc w:val="both"/>
        <w:rPr>
          <w:rFonts w:ascii="Arial" w:hAnsi="Arial" w:cs="Arial"/>
        </w:rPr>
      </w:pPr>
    </w:p>
    <w:p w:rsidRPr="00915656" w:rsidR="00FB480F" w:rsidP="00FB480F" w:rsidRDefault="006C39F4" w14:paraId="1D54D79A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Stečajn</w:t>
      </w:r>
      <w:r w:rsidRPr="00915656" w:rsidR="00E42F7E">
        <w:rPr>
          <w:rFonts w:ascii="Arial" w:hAnsi="Arial" w:cs="Arial"/>
        </w:rPr>
        <w:t>i</w:t>
      </w:r>
      <w:r w:rsidRPr="00915656" w:rsidR="00FB480F">
        <w:rPr>
          <w:rFonts w:ascii="Arial" w:hAnsi="Arial" w:cs="Arial"/>
        </w:rPr>
        <w:t xml:space="preserve"> upravitelj</w:t>
      </w:r>
      <w:r w:rsidRPr="00915656" w:rsidR="00FB480F">
        <w:rPr>
          <w:rFonts w:ascii="Arial" w:hAnsi="Arial" w:cs="Arial"/>
        </w:rPr>
        <w:tab/>
      </w:r>
      <w:r w:rsidRPr="00915656" w:rsidR="00FB480F">
        <w:rPr>
          <w:rFonts w:ascii="Arial" w:hAnsi="Arial" w:cs="Arial"/>
        </w:rPr>
        <w:tab/>
      </w:r>
      <w:r w:rsidRPr="00915656" w:rsidR="00574F6D">
        <w:rPr>
          <w:rFonts w:ascii="Arial" w:hAnsi="Arial" w:cs="Arial"/>
        </w:rPr>
        <w:t xml:space="preserve">              </w:t>
      </w:r>
      <w:r w:rsidRPr="00915656" w:rsidR="00FB480F">
        <w:rPr>
          <w:rFonts w:ascii="Arial" w:hAnsi="Arial" w:cs="Arial"/>
        </w:rPr>
        <w:t>Stečajni suda</w:t>
      </w:r>
      <w:r w:rsidRPr="00915656" w:rsidR="00574F6D">
        <w:rPr>
          <w:rFonts w:ascii="Arial" w:hAnsi="Arial" w:cs="Arial"/>
        </w:rPr>
        <w:t>c</w:t>
      </w:r>
      <w:r w:rsidRPr="00915656" w:rsidR="00574F6D">
        <w:rPr>
          <w:rFonts w:ascii="Arial" w:hAnsi="Arial" w:cs="Arial"/>
        </w:rPr>
        <w:tab/>
        <w:t xml:space="preserve">                        </w:t>
      </w:r>
      <w:r w:rsidRPr="00915656" w:rsidR="00FB480F">
        <w:rPr>
          <w:rFonts w:ascii="Arial" w:hAnsi="Arial" w:cs="Arial"/>
        </w:rPr>
        <w:t xml:space="preserve"> Vjerovnici  </w:t>
      </w:r>
      <w:r w:rsidRPr="00915656" w:rsidR="00FB480F">
        <w:rPr>
          <w:rFonts w:ascii="Arial" w:hAnsi="Arial" w:cs="Arial"/>
        </w:rPr>
        <w:tab/>
      </w:r>
    </w:p>
    <w:p w:rsidRPr="00915656" w:rsidR="006C39F4" w:rsidP="00FB480F" w:rsidRDefault="006C39F4" w14:paraId="5AE00051" w14:textId="77777777">
      <w:pPr>
        <w:jc w:val="both"/>
        <w:rPr>
          <w:rFonts w:ascii="Arial" w:hAnsi="Arial" w:cs="Arial"/>
        </w:rPr>
      </w:pPr>
    </w:p>
    <w:p w:rsidRPr="00915656" w:rsidR="00FB480F" w:rsidP="00FB480F" w:rsidRDefault="00FB480F" w14:paraId="5E79074E" w14:textId="77777777">
      <w:pPr>
        <w:jc w:val="both"/>
        <w:rPr>
          <w:rFonts w:ascii="Arial" w:hAnsi="Arial" w:cs="Arial"/>
        </w:rPr>
      </w:pPr>
    </w:p>
    <w:p w:rsidRPr="00915656" w:rsidR="00044E12" w:rsidP="00FB480F" w:rsidRDefault="00044E12" w14:paraId="641A1A0B" w14:textId="77777777">
      <w:pPr>
        <w:jc w:val="both"/>
        <w:rPr>
          <w:rFonts w:ascii="Arial" w:hAnsi="Arial" w:cs="Arial"/>
        </w:rPr>
      </w:pPr>
    </w:p>
    <w:p w:rsidRPr="00915656" w:rsidR="00713E3C" w:rsidP="00FB480F" w:rsidRDefault="00FB480F" w14:paraId="5866089D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                          </w:t>
      </w:r>
      <w:r w:rsidRPr="00915656" w:rsidR="00574F6D">
        <w:rPr>
          <w:rFonts w:ascii="Arial" w:hAnsi="Arial" w:cs="Arial"/>
        </w:rPr>
        <w:t xml:space="preserve">                           </w:t>
      </w:r>
      <w:r w:rsidRPr="00915656">
        <w:rPr>
          <w:rFonts w:ascii="Arial" w:hAnsi="Arial" w:cs="Arial"/>
        </w:rPr>
        <w:t>Zapisničar</w:t>
      </w:r>
      <w:r w:rsidRPr="00915656" w:rsidR="00574F6D">
        <w:rPr>
          <w:rFonts w:ascii="Arial" w:hAnsi="Arial" w:cs="Arial"/>
        </w:rPr>
        <w:t>ka</w:t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  <w:t xml:space="preserve">   </w:t>
      </w:r>
    </w:p>
    <w:p w:rsidRPr="00915656" w:rsidR="00713E3C" w:rsidP="00FB480F" w:rsidRDefault="00713E3C" w14:paraId="5D654919" w14:textId="77777777">
      <w:pPr>
        <w:jc w:val="both"/>
        <w:rPr>
          <w:rFonts w:ascii="Arial" w:hAnsi="Arial" w:cs="Arial"/>
        </w:rPr>
      </w:pPr>
    </w:p>
    <w:p w:rsidRPr="00915656" w:rsidR="00713E3C" w:rsidP="00FB480F" w:rsidRDefault="00713E3C" w14:paraId="11B22AA9" w14:textId="77777777">
      <w:pPr>
        <w:jc w:val="both"/>
        <w:rPr>
          <w:rFonts w:ascii="Arial" w:hAnsi="Arial" w:cs="Arial"/>
        </w:rPr>
      </w:pPr>
    </w:p>
    <w:p w:rsidRPr="00915656" w:rsidR="00713E3C" w:rsidP="00FB480F" w:rsidRDefault="00713E3C" w14:paraId="7B1B626B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</w:p>
    <w:p w:rsidRPr="00915656" w:rsidR="006D4E78" w:rsidP="00FB480F" w:rsidRDefault="00713E3C" w14:paraId="649B9895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</w:p>
    <w:p w:rsidRPr="00915656" w:rsidR="00F32D25" w:rsidRDefault="00F32D25" w14:paraId="403973C1" w14:textId="77777777">
      <w:pPr>
        <w:rPr>
          <w:rFonts w:ascii="Arial" w:hAnsi="Arial" w:cs="Arial"/>
        </w:rPr>
      </w:pPr>
    </w:p>
    <w:sectPr w:rsidRPr="00915656" w:rsidR="00F32D25" w:rsidSect="00800702">
      <w:headerReference w:type="even" r:id="rId8"/>
      <w:headerReference w:type="default" r:id="rId9"/>
      <w:pgSz w:w="11906" w:h="16838"/>
      <w:pgMar w:top="1417" w:right="1417" w:bottom="1418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8436F" w:rsidP="00FB480F" w:rsidRDefault="0018436F" w14:paraId="3818D7DF" w14:textId="77777777">
      <w:r>
        <w:separator/>
      </w:r>
    </w:p>
  </w:endnote>
  <w:endnote w:type="continuationSeparator" w:id="0">
    <w:p w:rsidR="0018436F" w:rsidP="00FB480F" w:rsidRDefault="0018436F" w14:paraId="254CF47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8436F" w:rsidP="00FB480F" w:rsidRDefault="0018436F" w14:paraId="38937237" w14:textId="77777777">
      <w:r>
        <w:separator/>
      </w:r>
    </w:p>
  </w:footnote>
  <w:footnote w:type="continuationSeparator" w:id="0">
    <w:p w:rsidR="0018436F" w:rsidP="00FB480F" w:rsidRDefault="0018436F" w14:paraId="64CFCDC2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31FDC" w:rsidRDefault="00B90074" w14:paraId="7B304299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31FDC" w:rsidRDefault="00431FDC" w14:paraId="0577ECBC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664A8" w:rsidR="00431FDC" w:rsidP="006664A8" w:rsidRDefault="00B90074" w14:paraId="713A1B58" w14:textId="77777777">
    <w:pPr>
      <w:pStyle w:val="Zaglavlje"/>
      <w:framePr w:wrap="around" w:hAnchor="page" w:vAnchor="text" w:x="5830" w:y="18"/>
      <w:rPr>
        <w:rStyle w:val="Brojstranice"/>
        <w:rFonts w:ascii="Arial" w:hAnsi="Arial" w:cs="Arial"/>
      </w:rPr>
    </w:pPr>
    <w:r w:rsidRPr="006664A8">
      <w:rPr>
        <w:rStyle w:val="Brojstranice"/>
        <w:rFonts w:ascii="Arial" w:hAnsi="Arial" w:cs="Arial"/>
      </w:rPr>
      <w:fldChar w:fldCharType="begin"/>
    </w:r>
    <w:r w:rsidRPr="006664A8">
      <w:rPr>
        <w:rStyle w:val="Brojstranice"/>
        <w:rFonts w:ascii="Arial" w:hAnsi="Arial" w:cs="Arial"/>
      </w:rPr>
      <w:instrText xml:space="preserve">PAGE  </w:instrText>
    </w:r>
    <w:r w:rsidRPr="006664A8">
      <w:rPr>
        <w:rStyle w:val="Brojstranice"/>
        <w:rFonts w:ascii="Arial" w:hAnsi="Arial" w:cs="Arial"/>
      </w:rPr>
      <w:fldChar w:fldCharType="separate"/>
    </w:r>
    <w:r w:rsidR="000C5808">
      <w:rPr>
        <w:rStyle w:val="Brojstranice"/>
        <w:rFonts w:ascii="Arial" w:hAnsi="Arial" w:cs="Arial"/>
        <w:noProof/>
      </w:rPr>
      <w:t>2</w:t>
    </w:r>
    <w:r w:rsidRPr="006664A8">
      <w:rPr>
        <w:rStyle w:val="Brojstranice"/>
        <w:rFonts w:ascii="Arial" w:hAnsi="Arial" w:cs="Arial"/>
      </w:rPr>
      <w:fldChar w:fldCharType="end"/>
    </w:r>
  </w:p>
  <w:p w:rsidRPr="006B1673" w:rsidR="00FC6051" w:rsidP="00FC6051" w:rsidRDefault="008524C7" w14:paraId="5D37E1CC" w14:textId="12490B99">
    <w:pPr>
      <w:ind w:left="6372" w:firstLine="708"/>
      <w:jc w:val="both"/>
      <w:rPr>
        <w:rFonts w:ascii="Arial" w:hAnsi="Arial" w:cs="Arial"/>
      </w:rPr>
    </w:pPr>
    <w:r>
      <w:rPr>
        <w:rFonts w:ascii="Arial" w:hAnsi="Arial" w:cs="Arial"/>
      </w:rPr>
      <w:t xml:space="preserve">  </w:t>
    </w:r>
    <w:r w:rsidRPr="00CA2628" w:rsidR="00044E12">
      <w:rPr>
        <w:rFonts w:ascii="Arial" w:hAnsi="Arial" w:cs="Arial"/>
      </w:rPr>
      <w:t xml:space="preserve"> St-</w:t>
    </w:r>
    <w:r w:rsidR="00256054">
      <w:rPr>
        <w:rFonts w:ascii="Arial" w:hAnsi="Arial" w:cs="Arial"/>
      </w:rPr>
      <w:t>456</w:t>
    </w:r>
    <w:r w:rsidRPr="00CA2628" w:rsidR="00044E12">
      <w:rPr>
        <w:rFonts w:ascii="Arial" w:hAnsi="Arial" w:cs="Arial"/>
      </w:rPr>
      <w:t>/202</w:t>
    </w:r>
    <w:r w:rsidR="000C5808">
      <w:rPr>
        <w:rFonts w:ascii="Arial" w:hAnsi="Arial" w:cs="Arial"/>
      </w:rPr>
      <w:t>5</w:t>
    </w:r>
    <w:r w:rsidRPr="00CA2628" w:rsidR="00044E12">
      <w:rPr>
        <w:rFonts w:ascii="Arial" w:hAnsi="Arial" w:cs="Arial"/>
      </w:rPr>
      <w:t>-</w:t>
    </w:r>
    <w:r w:rsidR="00AB4024">
      <w:rPr>
        <w:rFonts w:ascii="Arial" w:hAnsi="Arial" w:cs="Arial"/>
      </w:rPr>
      <w:t>23</w:t>
    </w:r>
  </w:p>
  <w:p w:rsidRPr="00B1700C" w:rsidR="00431FDC" w:rsidP="00FC6051" w:rsidRDefault="00431FDC" w14:paraId="43DE3F6D" w14:textId="77777777">
    <w:pPr>
      <w:ind w:left="6372" w:firstLine="708"/>
      <w:jc w:val="both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02874"/>
    <w:multiLevelType w:val="hybridMultilevel"/>
    <w:tmpl w:val="8D4402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16195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6CDB68CD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80F"/>
    <w:rsid w:val="000144AC"/>
    <w:rsid w:val="00044E12"/>
    <w:rsid w:val="000602AF"/>
    <w:rsid w:val="00072761"/>
    <w:rsid w:val="000759B2"/>
    <w:rsid w:val="00092650"/>
    <w:rsid w:val="000945ED"/>
    <w:rsid w:val="000C5808"/>
    <w:rsid w:val="000F3E09"/>
    <w:rsid w:val="000F51F0"/>
    <w:rsid w:val="00127B5F"/>
    <w:rsid w:val="00170DF0"/>
    <w:rsid w:val="00174A03"/>
    <w:rsid w:val="0018436F"/>
    <w:rsid w:val="001A455D"/>
    <w:rsid w:val="001B1CE8"/>
    <w:rsid w:val="001E1635"/>
    <w:rsid w:val="00221187"/>
    <w:rsid w:val="00227272"/>
    <w:rsid w:val="00256054"/>
    <w:rsid w:val="002B0012"/>
    <w:rsid w:val="002B1675"/>
    <w:rsid w:val="002D2E73"/>
    <w:rsid w:val="002D5618"/>
    <w:rsid w:val="0030395D"/>
    <w:rsid w:val="003136D6"/>
    <w:rsid w:val="003324C7"/>
    <w:rsid w:val="00333CC3"/>
    <w:rsid w:val="00334091"/>
    <w:rsid w:val="00351ED7"/>
    <w:rsid w:val="003658C7"/>
    <w:rsid w:val="00375EAE"/>
    <w:rsid w:val="003A6A27"/>
    <w:rsid w:val="003A6E1D"/>
    <w:rsid w:val="003E77C3"/>
    <w:rsid w:val="00407393"/>
    <w:rsid w:val="00410A03"/>
    <w:rsid w:val="00431FDC"/>
    <w:rsid w:val="004572AB"/>
    <w:rsid w:val="004E0478"/>
    <w:rsid w:val="004E34FF"/>
    <w:rsid w:val="004E40F3"/>
    <w:rsid w:val="00503717"/>
    <w:rsid w:val="0050394A"/>
    <w:rsid w:val="00513F17"/>
    <w:rsid w:val="00550B03"/>
    <w:rsid w:val="00552529"/>
    <w:rsid w:val="00574F6D"/>
    <w:rsid w:val="005A452E"/>
    <w:rsid w:val="005B6F0D"/>
    <w:rsid w:val="005D04CA"/>
    <w:rsid w:val="005D1591"/>
    <w:rsid w:val="005E4DF2"/>
    <w:rsid w:val="005F45B4"/>
    <w:rsid w:val="005F692A"/>
    <w:rsid w:val="00603478"/>
    <w:rsid w:val="0066305C"/>
    <w:rsid w:val="006664A8"/>
    <w:rsid w:val="006B1673"/>
    <w:rsid w:val="006C39F4"/>
    <w:rsid w:val="006D4E78"/>
    <w:rsid w:val="007038C0"/>
    <w:rsid w:val="00713E3C"/>
    <w:rsid w:val="00733D15"/>
    <w:rsid w:val="00740AD1"/>
    <w:rsid w:val="00757FE9"/>
    <w:rsid w:val="00770B89"/>
    <w:rsid w:val="00772A94"/>
    <w:rsid w:val="00780CEA"/>
    <w:rsid w:val="00797A14"/>
    <w:rsid w:val="007B7518"/>
    <w:rsid w:val="00800702"/>
    <w:rsid w:val="00815AC8"/>
    <w:rsid w:val="0082696D"/>
    <w:rsid w:val="00832EB8"/>
    <w:rsid w:val="00833339"/>
    <w:rsid w:val="00850186"/>
    <w:rsid w:val="008524C7"/>
    <w:rsid w:val="00864948"/>
    <w:rsid w:val="00875F47"/>
    <w:rsid w:val="00875F86"/>
    <w:rsid w:val="0087621E"/>
    <w:rsid w:val="0088449F"/>
    <w:rsid w:val="008A71CD"/>
    <w:rsid w:val="00914602"/>
    <w:rsid w:val="00915656"/>
    <w:rsid w:val="009422E4"/>
    <w:rsid w:val="00955D7F"/>
    <w:rsid w:val="00961463"/>
    <w:rsid w:val="00970709"/>
    <w:rsid w:val="0097441A"/>
    <w:rsid w:val="00975977"/>
    <w:rsid w:val="00980C93"/>
    <w:rsid w:val="00992F1E"/>
    <w:rsid w:val="009C09AD"/>
    <w:rsid w:val="009D2A3E"/>
    <w:rsid w:val="00A44D7A"/>
    <w:rsid w:val="00A54C46"/>
    <w:rsid w:val="00AB2704"/>
    <w:rsid w:val="00AB4024"/>
    <w:rsid w:val="00AB64A7"/>
    <w:rsid w:val="00AD515E"/>
    <w:rsid w:val="00AE15DA"/>
    <w:rsid w:val="00AF2DB3"/>
    <w:rsid w:val="00B1700C"/>
    <w:rsid w:val="00B25838"/>
    <w:rsid w:val="00B46F72"/>
    <w:rsid w:val="00B5334D"/>
    <w:rsid w:val="00B6562E"/>
    <w:rsid w:val="00B7555E"/>
    <w:rsid w:val="00B90074"/>
    <w:rsid w:val="00B913C2"/>
    <w:rsid w:val="00B97A3A"/>
    <w:rsid w:val="00BC5126"/>
    <w:rsid w:val="00BF0433"/>
    <w:rsid w:val="00C05A7C"/>
    <w:rsid w:val="00C33562"/>
    <w:rsid w:val="00C635A8"/>
    <w:rsid w:val="00CA2628"/>
    <w:rsid w:val="00CB4C99"/>
    <w:rsid w:val="00CD2969"/>
    <w:rsid w:val="00D05A56"/>
    <w:rsid w:val="00D07340"/>
    <w:rsid w:val="00D11A25"/>
    <w:rsid w:val="00D12821"/>
    <w:rsid w:val="00D207CB"/>
    <w:rsid w:val="00D46E44"/>
    <w:rsid w:val="00D652FC"/>
    <w:rsid w:val="00D67025"/>
    <w:rsid w:val="00D80F31"/>
    <w:rsid w:val="00D9066F"/>
    <w:rsid w:val="00DA0655"/>
    <w:rsid w:val="00DB55AA"/>
    <w:rsid w:val="00DD08FD"/>
    <w:rsid w:val="00DD4E86"/>
    <w:rsid w:val="00E33101"/>
    <w:rsid w:val="00E40BE3"/>
    <w:rsid w:val="00E42F7E"/>
    <w:rsid w:val="00EC2018"/>
    <w:rsid w:val="00EC6269"/>
    <w:rsid w:val="00EE1630"/>
    <w:rsid w:val="00EE6585"/>
    <w:rsid w:val="00F02B53"/>
    <w:rsid w:val="00F1279C"/>
    <w:rsid w:val="00F32D25"/>
    <w:rsid w:val="00F50CF9"/>
    <w:rsid w:val="00F620E6"/>
    <w:rsid w:val="00FB480F"/>
    <w:rsid w:val="00FC6051"/>
    <w:rsid w:val="00FD5E6D"/>
    <w:rsid w:val="00FE3A79"/>
    <w:rsid w:val="00FE4B98"/>
    <w:rsid w:val="00FE643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F89E4C9"/>
  <w15:docId w15:val="{F33CC7B8-BA7A-4500-A1F2-D0F75CD1C93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FB480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B480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B480F"/>
  </w:style>
  <w:style w:type="paragraph" w:styleId="Odlomakpopisa">
    <w:name w:val="List Paragraph"/>
    <w:basedOn w:val="Normal"/>
    <w:uiPriority w:val="34"/>
    <w:qFormat/>
    <w:rsid w:val="00FB480F"/>
    <w:pPr>
      <w:spacing w:after="8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B480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80C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80CEA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75EA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75EA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75EA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75EA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75EA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461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380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991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12. svibnja 2026.</izvorni_sadrzaj>
    <derivirana_varijabla naziv="DomainObject.StvarniPocetakDatum_1">12. svibnja 2026.</derivirana_varijabla>
  </DomainObject.StvarniPocetakDatum>
  <DomainObject.StvarniZavrsetakDatum>
    <izvorni_sadrzaj>12. svibnja 2026.</izvorni_sadrzaj>
    <derivirana_varijabla naziv="DomainObject.StvarniZavrsetakDatum_1">12. svibnja 2026.</derivirana_varijabla>
  </DomainObject.StvarniZavrsetakDatum>
  <DomainObject.PlaniraniZavrsetakDatum>
    <izvorni_sadrzaj>12. svibnja 2026.</izvorni_sadrzaj>
    <derivirana_varijabla naziv="DomainObject.PlaniraniZavrsetakDatum_1">12. svibnja 2026.</derivirana_varijabla>
  </DomainObject.PlaniraniZavrsetakDatum>
  <DomainObject.PlaniraniPocetakDatum>
    <izvorni_sadrzaj>12. svibnja 2026.</izvorni_sadrzaj>
    <derivirana_varijabla naziv="DomainObject.PlaniraniPocetakDatum_1">12. svibnja 2026.</derivirana_varijabla>
  </DomainObject.PlaniraniPocetakDatum>
  <DomainObject.StvarniPocetakVrijeme>
    <izvorni_sadrzaj>13:12</izvorni_sadrzaj>
    <derivirana_varijabla naziv="DomainObject.StvarniPocetakVrijeme_1">13:12</derivirana_varijabla>
  </DomainObject.StvarniPocetakVrijeme>
  <DomainObject.StvarniZavrsetakVrijeme>
    <izvorni_sadrzaj>13:25</izvorni_sadrzaj>
    <derivirana_varijabla naziv="DomainObject.StvarniZavrsetakVrijeme_1">13:25</derivirana_varijabla>
  </DomainObject.StvarniZavrsetakVrijeme>
  <DomainObject.PlaniraniZavrsetakVrijeme>
    <izvorni_sadrzaj>13:30</izvorni_sadrzaj>
    <derivirana_varijabla naziv="DomainObject.PlaniraniZavrsetakVrijeme_1">13:30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svibnja 2026.</izvorni_sadrzaj>
    <derivirana_varijabla naziv="DomainObject.Zapisnik.DatumKreiranja_1">12. svibnja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St-456/2025-23</izvorni_sadrzaj>
    <derivirana_varijabla naziv="DomainObject.Zapisnik.Oznaka_1">St-456/2025-23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prosinca 2025.</izvorni_sadrzaj>
    <derivirana_varijabla naziv="DomainObject.Predmet.DatumIzradeOptuznogAkta_1">10. prosinca 2025.</derivirana_varijabla>
  </DomainObject.Predmet.DatumIzradeOptuznogAkta>
  <DomainObject.Predmet.DatumIzradeOptuznogAktaFormated>
    <izvorni_sadrzaj>10.12.2025.</izvorni_sadrzaj>
    <derivirana_varijabla naziv="DomainObject.Predmet.DatumIzradeOptuznogAktaFormated_1">10.12.2025.</derivirana_varijabla>
  </DomainObject.Predmet.DatumIzradeOptuznogAktaFormated>
  <DomainObject.Predmet.DatumOsnivanja>
    <izvorni_sadrzaj>10. prosinca 2025.</izvorni_sadrzaj>
    <derivirana_varijabla naziv="DomainObject.Predmet.DatumOsnivanja_1">10.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prosinca 2025.</izvorni_sadrzaj>
    <derivirana_varijabla naziv="DomainObject.Predmet.DatumPrimitkaOptuznogAkta_1">10. prosinca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St-456/2025</izvorni_sadrzaj>
    <derivirana_varijabla naziv="DomainObject.Predmet.OznakaBroj_1">St-456/2025</derivirana_varijabla>
  </DomainObject.Predmet.OznakaBroj>
  <DomainObject.Predmet.OznakaBrojOptuznogAkta>
    <izvorni_sadrzaj>04-06-25-4939</izvorni_sadrzaj>
    <derivirana_varijabla naziv="DomainObject.Predmet.OznakaBrojOptuznogAkta_1">04-06-25-4939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Bau Group d.o.o, POREČ</izvorni_sadrzaj>
    <derivirana_varijabla naziv="DomainObject.Predmet.ProtustrankaFormated_1">  M. Bau Group d.o.o, POREČ</derivirana_varijabla>
  </DomainObject.Predmet.ProtustrankaFormated>
  <DomainObject.Predmet.ProtustrankaFormatedOIB>
    <izvorni_sadrzaj>  M. Bau Group d.o.o, POREČ, OIB 53713324050</izvorni_sadrzaj>
    <derivirana_varijabla naziv="DomainObject.Predmet.ProtustrankaFormatedOIB_1">  M. Bau Group d.o.o, POREČ, OIB 53713324050</derivirana_varijabla>
  </DomainObject.Predmet.ProtustrankaFormatedOIB>
  <DomainObject.Predmet.ProtustrankaFormatedWithAdress>
    <izvorni_sadrzaj> M. Bau Group d.o.o, POREČ, RADE KONČARA 11, 52440 Poreč</izvorni_sadrzaj>
    <derivirana_varijabla naziv="DomainObject.Predmet.ProtustrankaFormatedWithAdress_1"> M. Bau Group d.o.o, POREČ, RADE KONČARA 11, 52440 Poreč</derivirana_varijabla>
  </DomainObject.Predmet.ProtustrankaFormatedWithAdress>
  <DomainObject.Predmet.ProtustrankaFormatedWithAdressOIB>
    <izvorni_sadrzaj> M. Bau Group d.o.o, POREČ, OIB 53713324050, RADE KONČARA 11, 52440 Poreč</izvorni_sadrzaj>
    <derivirana_varijabla naziv="DomainObject.Predmet.ProtustrankaFormatedWithAdressOIB_1"> M. Bau Group d.o.o, POREČ, OIB 53713324050, RADE KONČARA 11, 52440 Poreč</derivirana_varijabla>
  </DomainObject.Predmet.ProtustrankaFormatedWithAdressOIB>
  <DomainObject.Predmet.ProtustrankaWithAdress>
    <izvorni_sadrzaj>M. Bau Group d.o.o, POREČ RADE KONČARA 11, 52440 Poreč</izvorni_sadrzaj>
    <derivirana_varijabla naziv="DomainObject.Predmet.ProtustrankaWithAdress_1">M. Bau Group d.o.o, POREČ RADE KONČARA 11, 52440 Poreč</derivirana_varijabla>
  </DomainObject.Predmet.ProtustrankaWithAdress>
  <DomainObject.Predmet.ProtustrankaWithAdressOIB>
    <izvorni_sadrzaj>M. Bau Group d.o.o, POREČ, OIB 53713324050, RADE KONČARA 11, 52440 Poreč</izvorni_sadrzaj>
    <derivirana_varijabla naziv="DomainObject.Predmet.ProtustrankaWithAdressOIB_1">M. Bau Group d.o.o, POREČ, OIB 53713324050, RADE KONČARA 11, 52440 Poreč</derivirana_varijabla>
  </DomainObject.Predmet.ProtustrankaWithAdressOIB>
  <DomainObject.Predmet.ProtustrankaNazivFormated>
    <izvorni_sadrzaj>M. Bau Group d.o.o, POREČ</izvorni_sadrzaj>
    <derivirana_varijabla naziv="DomainObject.Predmet.ProtustrankaNazivFormated_1">M. Bau Group d.o.o, POREČ</derivirana_varijabla>
  </DomainObject.Predmet.ProtustrankaNazivFormated>
  <DomainObject.Predmet.ProtustrankaNazivFormatedOIB>
    <izvorni_sadrzaj>M. Bau Group d.o.o, POREČ, OIB 53713324050</izvorni_sadrzaj>
    <derivirana_varijabla naziv="DomainObject.Predmet.ProtustrankaNazivFormatedOIB_1">M. Bau Group d.o.o, POREČ, OIB 53713324050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35211.96</izvorni_sadrzaj>
    <derivirana_varijabla naziv="DomainObject.Predmet.TrenutnaVrijednost_1">35211.96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M. Bau Group d.o.o, POREČ</item>
    </izvorni_sadrzaj>
    <derivirana_varijabla naziv="DomainObject.Predmet.ProtuStrankaListFormated_1">
      <item>M. Bau Group d.o.o, POREČ</item>
    </derivirana_varijabla>
  </DomainObject.Predmet.ProtuStrankaListFormated>
  <DomainObject.Predmet.ProtuStrankaListFormatedOIB>
    <izvorni_sadrzaj>
      <item>M. Bau Group d.o.o, POREČ, OIB 53713324050</item>
    </izvorni_sadrzaj>
    <derivirana_varijabla naziv="DomainObject.Predmet.ProtuStrankaListFormatedOIB_1">
      <item>M. Bau Group d.o.o, POREČ, OIB 53713324050</item>
    </derivirana_varijabla>
  </DomainObject.Predmet.ProtuStrankaListFormatedOIB>
  <DomainObject.Predmet.ProtuStrankaListFormatedWithAdress>
    <izvorni_sadrzaj>
      <item>M. Bau Group d.o.o, POREČ, RADE KONČARA 11, 52440 Poreč</item>
    </izvorni_sadrzaj>
    <derivirana_varijabla naziv="DomainObject.Predmet.ProtuStrankaListFormatedWithAdress_1">
      <item>M. Bau Group d.o.o, POREČ, RADE KONČARA 11, 52440 Poreč</item>
    </derivirana_varijabla>
  </DomainObject.Predmet.ProtuStrankaListFormatedWithAdress>
  <DomainObject.Predmet.ProtuStrankaListFormatedWithAdressOIB>
    <izvorni_sadrzaj>
      <item>M. Bau Group d.o.o, POREČ, OIB 53713324050, RADE KONČARA 11, 52440 Poreč</item>
    </izvorni_sadrzaj>
    <derivirana_varijabla naziv="DomainObject.Predmet.ProtuStrankaListFormatedWithAdressOIB_1">
      <item>M. Bau Group d.o.o, POREČ, OIB 53713324050, RADE KONČARA 11, 52440 Poreč</item>
    </derivirana_varijabla>
  </DomainObject.Predmet.ProtuStrankaListFormatedWithAdressOIB>
  <DomainObject.Predmet.ProtuStrankaListNazivFormated>
    <izvorni_sadrzaj>
      <item>M. Bau Group d.o.o, POREČ</item>
    </izvorni_sadrzaj>
    <derivirana_varijabla naziv="DomainObject.Predmet.ProtuStrankaListNazivFormated_1">
      <item>M. Bau Group d.o.o, POREČ</item>
    </derivirana_varijabla>
  </DomainObject.Predmet.ProtuStrankaListNazivFormated>
  <DomainObject.Predmet.ProtuStrankaListNazivFormatedOIB>
    <izvorni_sadrzaj>
      <item>M. Bau Group d.o.o, POREČ, OIB 53713324050</item>
    </izvorni_sadrzaj>
    <derivirana_varijabla naziv="DomainObject.Predmet.ProtuStrankaListNazivFormatedOIB_1">
      <item>M. Bau Group d.o.o, POREČ, OIB 53713324050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svibnja 2026.</izvorni_sadrzaj>
    <derivirana_varijabla naziv="DomainObject.Datum_1">12. svibnja 2026.</derivirana_varijabla>
  </DomainObject.Datum>
  <DomainObject.PoslovniBrojDokumenta>
    <izvorni_sadrzaj>St-456/2025-23</izvorni_sadrzaj>
    <derivirana_varijabla naziv="DomainObject.PoslovniBrojDokumenta_1">St-456/2025-23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M. Bau Group d.o.o, POREČ</izvorni_sadrzaj>
    <derivirana_varijabla naziv="DomainObject.Predmet.ProtustrankaIDrugi_1">M. Bau Group d.o.o, POREČ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M. Bau Group d.o.o, POREČ, OIB 53713324050, RADE KONČARA 11, 52440 Poreč</izvorni_sadrzaj>
    <derivirana_varijabla naziv="DomainObject.Predmet.ProtustrankaIDrugiAdressOIB_1">M. Bau Group d.o.o, POREČ, OIB 53713324050, RADE KONČARA 11,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Bau Group d.o.o, POREČ</item>
      <item>Financijska agencija (FINA)</item>
    </izvorni_sadrzaj>
    <derivirana_varijabla naziv="DomainObject.Predmet.SudioniciListNaziv_1">
      <item>M. Bau Group d.o.o, POREČ</item>
      <item>Financijska agencija (FINA)</item>
    </derivirana_varijabla>
  </DomainObject.Predmet.SudioniciListNaziv>
  <DomainObject.Predmet.SudioniciListAdressOIB>
    <izvorni_sadrzaj>
      <item>M. Bau Group d.o.o, POREČ, OIB 53713324050, RADE KONČARA 11,52440 Poreč</item>
      <item>Financijska agencija (FINA), OIB 85821130368, Ulica grada Vukovara 70,10000 Zagreb</item>
    </izvorni_sadrzaj>
    <derivirana_varijabla naziv="DomainObject.Predmet.SudioniciListAdressOIB_1">
      <item>M. Bau Group d.o.o, POREČ, OIB 53713324050, RADE KONČARA 11,52440 Poreč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53713324050</item>
      <item>, OIB 85821130368</item>
    </izvorni_sadrzaj>
    <derivirana_varijabla naziv="DomainObject.Predmet.SudioniciListNazivOIB_1">
      <item>, OIB 53713324050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Jedrarska 7, 51000 Rijeka</item>
    </izvorni_sadrzaj>
    <derivirana_varijabla naziv="DomainObject.Predmet.StecajniUpraviteljiListAddressOIB_1">
      <item>Ana Glavan Dukić, OIB 32609326349, Jedrarska 7,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prosinca 2025.</izvorni_sadrzaj>
    <derivirana_varijabla naziv="DomainObject.Predmet.DatumPocetkaProcesa_1">10. prosinca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414</properties:Words>
  <properties:Characters>2402</properties:Characters>
  <properties:Lines>78</properties:Lines>
  <properties:Paragraphs>28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2024-07-17T10:34:00Z</dcterms:created>
  <dc:creator>Sanja Lakošeljac</dc:creator>
  <dc:description/>
  <cp:keywords/>
  <cp:lastModifiedBy>Ana Pomazan</cp:lastModifiedBy>
  <cp:lastPrinted>2021-01-13T08:39:00Z</cp:lastPrinted>
  <dcterms:modified xmlns:xsi="http://www.w3.org/2001/XMLSchema-instance" xsi:type="dcterms:W3CDTF">2026-05-12T11:29:00Z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St-456/2025-23 / Zapisnik - Izvještajno ročište (St-456-25 Zapisnik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